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A6802" w:rsidRDefault="00AA6802" w:rsidP="00AA6802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Replicating Our Understanding of Vision in Images</w:t>
      </w:r>
    </w:p>
    <w:p w:rsidR="00AA6802" w:rsidRDefault="00AA6802" w:rsidP="00AA6802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John Jupe</w:t>
      </w:r>
    </w:p>
    <w:p w:rsidR="00794D8E" w:rsidRDefault="00AA6802" w:rsidP="00AA6802">
      <w:r>
        <w:rPr>
          <w:rFonts w:ascii="Calibri" w:hAnsi="Calibri" w:cs="Arial"/>
          <w:b/>
          <w:color w:val="000000"/>
          <w:sz w:val="22"/>
          <w:szCs w:val="22"/>
        </w:rPr>
        <w:t xml:space="preserve">Contact: </w:t>
      </w:r>
      <w:hyperlink r:id="rId4" w:history="1">
        <w:r w:rsidR="00B45003" w:rsidRPr="00912D49">
          <w:rPr>
            <w:rStyle w:val="Hyperlink"/>
            <w:rFonts w:ascii="Calibri" w:hAnsi="Calibri" w:cs="Arial"/>
            <w:b/>
            <w:sz w:val="22"/>
            <w:szCs w:val="22"/>
          </w:rPr>
          <w:t>John.jupe@pacentre.org</w:t>
        </w:r>
      </w:hyperlink>
    </w:p>
    <w:p w:rsidR="00794D8E" w:rsidRDefault="00794D8E" w:rsidP="00794D8E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794D8E" w:rsidRPr="00794D8E" w:rsidRDefault="00794D8E" w:rsidP="00794D8E">
      <w:pPr>
        <w:rPr>
          <w:rFonts w:ascii="Times" w:hAnsi="Times"/>
          <w:sz w:val="18"/>
          <w:szCs w:val="20"/>
          <w:lang w:val="en-GB"/>
        </w:rPr>
      </w:pPr>
      <w:r>
        <w:rPr>
          <w:rFonts w:ascii="Arial" w:hAnsi="Arial"/>
          <w:sz w:val="18"/>
          <w:szCs w:val="28"/>
        </w:rPr>
        <w:br/>
      </w:r>
      <w:r w:rsidRPr="00794D8E">
        <w:rPr>
          <w:rFonts w:ascii="Arial" w:hAnsi="Arial"/>
          <w:sz w:val="18"/>
          <w:szCs w:val="28"/>
        </w:rPr>
        <w:t xml:space="preserve">(ISBN </w:t>
      </w:r>
      <w:r w:rsidRPr="00794D8E">
        <w:rPr>
          <w:rFonts w:ascii="Arial" w:hAnsi="Arial"/>
          <w:sz w:val="18"/>
          <w:szCs w:val="28"/>
          <w:lang w:val="en-GB"/>
        </w:rPr>
        <w:t>978-0-9551535-2-5</w:t>
      </w:r>
      <w:r w:rsidRPr="00794D8E">
        <w:rPr>
          <w:rFonts w:ascii="Arial" w:hAnsi="Arial"/>
          <w:sz w:val="18"/>
          <w:szCs w:val="28"/>
        </w:rPr>
        <w:t>)</w:t>
      </w:r>
    </w:p>
    <w:p w:rsidR="00794D8E" w:rsidRDefault="00794D8E" w:rsidP="00794D8E">
      <w:pPr>
        <w:rPr>
          <w:rFonts w:ascii="Calibri" w:hAnsi="Calibri"/>
          <w:sz w:val="22"/>
          <w:szCs w:val="22"/>
        </w:rPr>
      </w:pPr>
    </w:p>
    <w:p w:rsidR="00AA6802" w:rsidRPr="00C46FE0" w:rsidRDefault="00AA6802" w:rsidP="00AA6802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4B7534" w:rsidRPr="000350EC" w:rsidRDefault="004B7534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  <w:r w:rsidRPr="000350EC">
        <w:rPr>
          <w:rFonts w:ascii="Calibri" w:hAnsi="Calibri" w:cs="Helvetica"/>
          <w:color w:val="000000"/>
          <w:sz w:val="22"/>
          <w:szCs w:val="22"/>
        </w:rPr>
        <w:t>T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he processes of intuitive record or </w:t>
      </w:r>
      <w:r w:rsidRPr="000350EC">
        <w:rPr>
          <w:rFonts w:ascii="Calibri" w:hAnsi="Calibri" w:cs="Helvetica"/>
          <w:color w:val="000000"/>
          <w:sz w:val="22"/>
          <w:szCs w:val="22"/>
        </w:rPr>
        <w:t>first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person data (artists working from life study) has enabled </w:t>
      </w:r>
      <w:r w:rsidR="00543604" w:rsidRPr="000350EC">
        <w:rPr>
          <w:rFonts w:ascii="Calibri" w:hAnsi="Calibri" w:cs="Helvetica"/>
          <w:color w:val="000000"/>
          <w:sz w:val="22"/>
          <w:szCs w:val="22"/>
        </w:rPr>
        <w:t xml:space="preserve">some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artists to look deep</w:t>
      </w:r>
      <w:r w:rsidR="008B0EE7" w:rsidRPr="000350EC">
        <w:rPr>
          <w:rFonts w:ascii="Calibri" w:hAnsi="Calibri" w:cs="Helvetica"/>
          <w:color w:val="000000"/>
          <w:sz w:val="22"/>
          <w:szCs w:val="22"/>
        </w:rPr>
        <w:t>ly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into the str</w:t>
      </w:r>
      <w:r w:rsidRPr="000350EC">
        <w:rPr>
          <w:rFonts w:ascii="Calibri" w:hAnsi="Calibri" w:cs="Helvetica"/>
          <w:color w:val="000000"/>
          <w:sz w:val="22"/>
          <w:szCs w:val="22"/>
        </w:rPr>
        <w:t>ucture of visual perception</w:t>
      </w:r>
      <w:r w:rsidR="00CC3941">
        <w:rPr>
          <w:rFonts w:ascii="Calibri" w:hAnsi="Calibri" w:cs="Helvetica"/>
          <w:color w:val="000000"/>
          <w:sz w:val="22"/>
          <w:szCs w:val="22"/>
        </w:rPr>
        <w:t xml:space="preserve"> and work towards the articulation of a new</w:t>
      </w:r>
      <w:r w:rsidR="00543604" w:rsidRPr="000350EC">
        <w:rPr>
          <w:rFonts w:ascii="Calibri" w:hAnsi="Calibri" w:cs="Helvetica"/>
          <w:color w:val="000000"/>
          <w:sz w:val="22"/>
          <w:szCs w:val="22"/>
        </w:rPr>
        <w:t xml:space="preserve"> form of illusionary space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almost unnoticed. The und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>erlying theory</w:t>
      </w:r>
      <w:r w:rsidR="00543604" w:rsidRPr="000350EC">
        <w:rPr>
          <w:rFonts w:ascii="Calibri" w:hAnsi="Calibri" w:cs="Helvetica"/>
          <w:color w:val="000000"/>
          <w:sz w:val="22"/>
          <w:szCs w:val="22"/>
        </w:rPr>
        <w:t xml:space="preserve"> presented in this paper and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termed Vision-Space</w:t>
      </w:r>
      <w:r w:rsidR="00543604" w:rsidRPr="000350EC">
        <w:rPr>
          <w:rFonts w:ascii="Calibri" w:hAnsi="Calibri" w:cs="Helvetica"/>
          <w:color w:val="000000"/>
          <w:sz w:val="22"/>
          <w:szCs w:val="22"/>
        </w:rPr>
        <w:t>,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charts a challenging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journey between </w:t>
      </w:r>
      <w:r w:rsidRPr="000350EC">
        <w:rPr>
          <w:rFonts w:ascii="Calibri" w:hAnsi="Calibri" w:cs="Helvetica"/>
          <w:color w:val="000000"/>
          <w:sz w:val="22"/>
          <w:szCs w:val="22"/>
        </w:rPr>
        <w:t>the scientific inquiry and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the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ph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enomenological style of exploration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used by visual artists. </w:t>
      </w:r>
    </w:p>
    <w:p w:rsidR="004B7534" w:rsidRPr="000350EC" w:rsidRDefault="004B7534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</w:p>
    <w:p w:rsidR="001D2698" w:rsidRPr="000350EC" w:rsidRDefault="00DF13AF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  <w:r w:rsidRPr="000350EC">
        <w:rPr>
          <w:rFonts w:ascii="Calibri" w:hAnsi="Calibri" w:cs="Helvetica"/>
          <w:color w:val="000000"/>
          <w:sz w:val="22"/>
          <w:szCs w:val="22"/>
        </w:rPr>
        <w:t>Understanding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vis</w:t>
      </w:r>
      <w:r w:rsidR="00543604" w:rsidRPr="000350EC">
        <w:rPr>
          <w:rFonts w:ascii="Calibri" w:hAnsi="Calibri" w:cs="Helvetica"/>
          <w:color w:val="000000"/>
          <w:sz w:val="22"/>
          <w:szCs w:val="22"/>
        </w:rPr>
        <w:t>ion requires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studying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the phenomenon as it occurs to us on an experiential basis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 xml:space="preserve">. </w:t>
      </w:r>
      <w:r w:rsidRPr="000350EC">
        <w:rPr>
          <w:rFonts w:ascii="Calibri" w:hAnsi="Calibri" w:cs="Helvetica"/>
          <w:color w:val="000000"/>
          <w:sz w:val="22"/>
          <w:szCs w:val="22"/>
        </w:rPr>
        <w:t>B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reakthrough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findings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at this level appear to challenge some base assumption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>s made about v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isual perception and to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signal the start of a n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>ew era in visual representation</w:t>
      </w:r>
      <w:r w:rsidRPr="000350EC">
        <w:rPr>
          <w:rFonts w:ascii="Calibri" w:hAnsi="Calibri" w:cs="Helvetica"/>
          <w:color w:val="000000"/>
          <w:sz w:val="22"/>
          <w:szCs w:val="22"/>
        </w:rPr>
        <w:t>,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that of ‘experiential reality’</w:t>
      </w:r>
      <w:r w:rsidR="00232705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which is </w:t>
      </w:r>
      <w:r w:rsidR="00AA6802">
        <w:rPr>
          <w:rFonts w:ascii="Calibri" w:hAnsi="Calibri" w:cs="Helvetica"/>
          <w:color w:val="000000"/>
          <w:sz w:val="22"/>
          <w:szCs w:val="22"/>
        </w:rPr>
        <w:t>set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 xml:space="preserve"> to re-place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our existing </w:t>
      </w:r>
      <w:r w:rsidR="00AA6802">
        <w:rPr>
          <w:rFonts w:ascii="Calibri" w:hAnsi="Calibri" w:cs="Helvetica"/>
          <w:color w:val="000000"/>
          <w:sz w:val="22"/>
          <w:szCs w:val="22"/>
        </w:rPr>
        <w:t>‘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>virtual reality</w:t>
      </w:r>
      <w:r w:rsidR="00AA6802">
        <w:rPr>
          <w:rFonts w:ascii="Calibri" w:hAnsi="Calibri" w:cs="Helvetica"/>
          <w:color w:val="000000"/>
          <w:sz w:val="22"/>
          <w:szCs w:val="22"/>
        </w:rPr>
        <w:t>’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.</w:t>
      </w:r>
    </w:p>
    <w:p w:rsidR="00771AEF" w:rsidRPr="000350EC" w:rsidRDefault="00771AEF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</w:p>
    <w:p w:rsidR="001D2698" w:rsidRPr="000350EC" w:rsidRDefault="001D2698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  <w:r w:rsidRPr="000350EC">
        <w:rPr>
          <w:rFonts w:ascii="Calibri" w:hAnsi="Calibri" w:cs="Helvetica"/>
          <w:color w:val="000000"/>
          <w:sz w:val="22"/>
          <w:szCs w:val="22"/>
        </w:rPr>
        <w:t>There are three main conce</w:t>
      </w:r>
      <w:r w:rsidR="00232705" w:rsidRPr="000350EC">
        <w:rPr>
          <w:rFonts w:ascii="Calibri" w:hAnsi="Calibri" w:cs="Helvetica"/>
          <w:color w:val="000000"/>
          <w:sz w:val="22"/>
          <w:szCs w:val="22"/>
        </w:rPr>
        <w:t xml:space="preserve">rns underpinning this </w:t>
      </w:r>
      <w:r w:rsidRPr="000350EC">
        <w:rPr>
          <w:rFonts w:ascii="Calibri" w:hAnsi="Calibri" w:cs="Helvetica"/>
          <w:color w:val="000000"/>
          <w:sz w:val="22"/>
          <w:szCs w:val="22"/>
        </w:rPr>
        <w:t>abbreviated version of e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>v</w:t>
      </w:r>
      <w:r w:rsidR="00232705" w:rsidRPr="000350EC">
        <w:rPr>
          <w:rFonts w:ascii="Calibri" w:hAnsi="Calibri" w:cs="Helvetica"/>
          <w:color w:val="000000"/>
          <w:sz w:val="22"/>
          <w:szCs w:val="22"/>
        </w:rPr>
        <w:t>ents. The primary purpose attempts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to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 xml:space="preserve"> explain what 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the generic factors are that </w:t>
      </w:r>
      <w:r w:rsidRPr="000350EC">
        <w:rPr>
          <w:rFonts w:ascii="Calibri" w:hAnsi="Calibri" w:cs="Helvetica"/>
          <w:color w:val="000000"/>
          <w:sz w:val="22"/>
          <w:szCs w:val="22"/>
        </w:rPr>
        <w:t>visual artists e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 xml:space="preserve">ncounter </w:t>
      </w:r>
      <w:r w:rsidRPr="000350EC">
        <w:rPr>
          <w:rFonts w:ascii="Calibri" w:hAnsi="Calibri" w:cs="Helvetica"/>
          <w:color w:val="000000"/>
          <w:sz w:val="22"/>
          <w:szCs w:val="22"/>
        </w:rPr>
        <w:t>within their sense of vision and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 xml:space="preserve"> how they </w:t>
      </w:r>
      <w:r w:rsidRPr="000350EC">
        <w:rPr>
          <w:rFonts w:ascii="Calibri" w:hAnsi="Calibri" w:cs="Helvetica"/>
          <w:color w:val="000000"/>
          <w:sz w:val="22"/>
          <w:szCs w:val="22"/>
        </w:rPr>
        <w:t>record, articulate or manifest</w:t>
      </w:r>
      <w:r w:rsidR="00771AEF" w:rsidRPr="000350EC">
        <w:rPr>
          <w:rFonts w:ascii="Calibri" w:hAnsi="Calibri" w:cs="Helvetica"/>
          <w:color w:val="000000"/>
          <w:sz w:val="22"/>
          <w:szCs w:val="22"/>
        </w:rPr>
        <w:t xml:space="preserve"> that experience</w:t>
      </w:r>
      <w:r w:rsidR="008B0EE7" w:rsidRPr="000350EC">
        <w:rPr>
          <w:rFonts w:ascii="Calibri" w:hAnsi="Calibri" w:cs="Helvetica"/>
          <w:color w:val="000000"/>
          <w:sz w:val="22"/>
          <w:szCs w:val="22"/>
        </w:rPr>
        <w:t xml:space="preserve"> to achieve </w:t>
      </w:r>
      <w:r w:rsidR="00D077E8" w:rsidRPr="000350EC">
        <w:rPr>
          <w:rFonts w:ascii="Calibri" w:hAnsi="Calibri" w:cs="Helvetica"/>
          <w:color w:val="000000"/>
          <w:sz w:val="22"/>
          <w:szCs w:val="22"/>
        </w:rPr>
        <w:t xml:space="preserve">greater 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saliency </w:t>
      </w:r>
      <w:r w:rsidR="00D077E8" w:rsidRPr="000350EC">
        <w:rPr>
          <w:rFonts w:ascii="Calibri" w:hAnsi="Calibri" w:cs="Helvetica"/>
          <w:color w:val="000000"/>
          <w:sz w:val="22"/>
          <w:szCs w:val="22"/>
        </w:rPr>
        <w:t>in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 their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intuitive record</w:t>
      </w:r>
      <w:r w:rsidR="00AA6802">
        <w:rPr>
          <w:rFonts w:ascii="Calibri" w:hAnsi="Calibri" w:cs="Helvetica"/>
          <w:color w:val="000000"/>
          <w:sz w:val="22"/>
          <w:szCs w:val="22"/>
        </w:rPr>
        <w:t>s</w:t>
      </w:r>
      <w:r w:rsidRPr="000350EC">
        <w:rPr>
          <w:rFonts w:ascii="Calibri" w:hAnsi="Calibri" w:cs="Helvetica"/>
          <w:color w:val="000000"/>
          <w:sz w:val="22"/>
          <w:szCs w:val="22"/>
        </w:rPr>
        <w:t>.</w:t>
      </w:r>
      <w:r w:rsidR="00232705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="008B0EE7" w:rsidRPr="000350EC">
        <w:rPr>
          <w:rFonts w:ascii="Calibri" w:hAnsi="Calibri" w:cs="Helvetica"/>
          <w:color w:val="000000"/>
          <w:sz w:val="22"/>
          <w:szCs w:val="22"/>
        </w:rPr>
        <w:t xml:space="preserve">The second </w:t>
      </w:r>
      <w:r w:rsidR="00CA63AE" w:rsidRPr="000350EC">
        <w:rPr>
          <w:rFonts w:ascii="Calibri" w:hAnsi="Calibri" w:cs="Helvetica"/>
          <w:color w:val="000000"/>
          <w:sz w:val="22"/>
          <w:szCs w:val="22"/>
        </w:rPr>
        <w:t>aims to substantiate</w:t>
      </w:r>
      <w:r w:rsidR="008B0EE7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="00CA63AE" w:rsidRPr="000350EC">
        <w:rPr>
          <w:rFonts w:ascii="Calibri" w:hAnsi="Calibri" w:cs="Helvetica"/>
          <w:color w:val="000000"/>
          <w:sz w:val="22"/>
          <w:szCs w:val="22"/>
        </w:rPr>
        <w:t xml:space="preserve">lateral connections between research </w:t>
      </w:r>
      <w:r w:rsidRPr="000350EC">
        <w:rPr>
          <w:rFonts w:ascii="Calibri" w:hAnsi="Calibri" w:cs="Helvetica"/>
          <w:color w:val="000000"/>
          <w:sz w:val="22"/>
          <w:szCs w:val="22"/>
        </w:rPr>
        <w:t>disciplines, namely that of visual art, philosophy and scientific inquiry into vision.</w:t>
      </w:r>
      <w:r w:rsidR="00232705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0350EC">
        <w:rPr>
          <w:rFonts w:ascii="Calibri" w:hAnsi="Calibri" w:cs="Helvetica"/>
          <w:color w:val="000000"/>
          <w:sz w:val="22"/>
          <w:szCs w:val="22"/>
        </w:rPr>
        <w:t>The thi</w:t>
      </w:r>
      <w:r w:rsidR="008B0EE7" w:rsidRPr="000350EC">
        <w:rPr>
          <w:rFonts w:ascii="Calibri" w:hAnsi="Calibri" w:cs="Helvetica"/>
          <w:color w:val="000000"/>
          <w:sz w:val="22"/>
          <w:szCs w:val="22"/>
        </w:rPr>
        <w:t xml:space="preserve">rd seeks to </w:t>
      </w:r>
      <w:r w:rsidRPr="000350EC">
        <w:rPr>
          <w:rFonts w:ascii="Calibri" w:hAnsi="Calibri" w:cs="Helvetica"/>
          <w:color w:val="000000"/>
          <w:sz w:val="22"/>
          <w:szCs w:val="22"/>
        </w:rPr>
        <w:t>encourage</w:t>
      </w:r>
      <w:r w:rsidR="00232705" w:rsidRPr="000350EC">
        <w:rPr>
          <w:rFonts w:ascii="Calibri" w:hAnsi="Calibri" w:cs="Helvetica"/>
          <w:color w:val="000000"/>
          <w:sz w:val="22"/>
          <w:szCs w:val="22"/>
        </w:rPr>
        <w:t>,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or provoke</w:t>
      </w:r>
      <w:r w:rsidR="00232705" w:rsidRPr="000350EC">
        <w:rPr>
          <w:rFonts w:ascii="Calibri" w:hAnsi="Calibri" w:cs="Helvetica"/>
          <w:color w:val="000000"/>
          <w:sz w:val="22"/>
          <w:szCs w:val="22"/>
        </w:rPr>
        <w:t>,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structured dialogue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between various disciplines to forge an integrated understanding of ‘perceptual structure’ and perhaps even the nature of awareness </w:t>
      </w:r>
      <w:r w:rsidR="00AA6802">
        <w:rPr>
          <w:rFonts w:ascii="Calibri" w:hAnsi="Calibri" w:cs="Helvetica"/>
          <w:color w:val="000000"/>
          <w:sz w:val="22"/>
          <w:szCs w:val="22"/>
        </w:rPr>
        <w:t>(</w:t>
      </w:r>
      <w:r w:rsidRPr="000350EC">
        <w:rPr>
          <w:rFonts w:ascii="Calibri" w:hAnsi="Calibri" w:cs="Helvetica"/>
          <w:color w:val="000000"/>
          <w:sz w:val="22"/>
          <w:szCs w:val="22"/>
        </w:rPr>
        <w:t>consciousness</w:t>
      </w:r>
      <w:r w:rsidR="00AA6802">
        <w:rPr>
          <w:rFonts w:ascii="Calibri" w:hAnsi="Calibri" w:cs="Helvetica"/>
          <w:color w:val="000000"/>
          <w:sz w:val="22"/>
          <w:szCs w:val="22"/>
        </w:rPr>
        <w:t>)</w:t>
      </w:r>
      <w:r w:rsidRPr="000350EC">
        <w:rPr>
          <w:rFonts w:ascii="Calibri" w:hAnsi="Calibri" w:cs="Helvetica"/>
          <w:color w:val="000000"/>
          <w:sz w:val="22"/>
          <w:szCs w:val="22"/>
        </w:rPr>
        <w:t>.</w:t>
      </w:r>
    </w:p>
    <w:p w:rsidR="008B0EE7" w:rsidRPr="000350EC" w:rsidRDefault="008B0EE7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i/>
          <w:iCs/>
          <w:color w:val="000000"/>
          <w:sz w:val="22"/>
          <w:szCs w:val="22"/>
        </w:rPr>
      </w:pPr>
    </w:p>
    <w:p w:rsidR="008152BC" w:rsidRPr="000350EC" w:rsidRDefault="00232705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  <w:r w:rsidRPr="000350EC">
        <w:rPr>
          <w:rFonts w:ascii="Calibri" w:hAnsi="Calibri" w:cs="Helvetica"/>
          <w:color w:val="000000"/>
          <w:sz w:val="22"/>
          <w:szCs w:val="22"/>
        </w:rPr>
        <w:t>V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ision scientists will need to acknowledge that vision is ‘prior to science’,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something closer to a controlled hallucination than the projection of optics. 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>We are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setting out here to structure the realm of ‘mind’, not ‘brain’.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0350EC">
        <w:rPr>
          <w:rFonts w:ascii="Calibri" w:hAnsi="Calibri" w:cs="Helvetica"/>
          <w:color w:val="000000"/>
          <w:sz w:val="22"/>
          <w:szCs w:val="22"/>
        </w:rPr>
        <w:t>Therefore, moving forwards requires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us 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>to re</w:t>
      </w:r>
      <w:r w:rsidR="00DF13AF" w:rsidRPr="000350EC">
        <w:rPr>
          <w:rFonts w:ascii="Calibri" w:hAnsi="Calibri" w:cs="Helvetica"/>
          <w:color w:val="000000"/>
          <w:sz w:val="22"/>
          <w:szCs w:val="22"/>
        </w:rPr>
        <w:t>-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>consider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the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sole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requirement for ‘proof’ and ‘st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>atistical verification’ to the detriment of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listen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>ing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to the story, learn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>ing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 xml:space="preserve"> h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ow to look and </w:t>
      </w:r>
      <w:r w:rsidR="00D26604" w:rsidRPr="000350EC">
        <w:rPr>
          <w:rFonts w:ascii="Calibri" w:hAnsi="Calibri" w:cs="Helvetica"/>
          <w:color w:val="000000"/>
          <w:sz w:val="22"/>
          <w:szCs w:val="22"/>
        </w:rPr>
        <w:t>posing meaningful questions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 in order to set up a system from which the evaluation data can flow</w:t>
      </w:r>
      <w:r w:rsidR="00993D68">
        <w:rPr>
          <w:rFonts w:ascii="Calibri" w:hAnsi="Calibri" w:cs="Helvetica"/>
          <w:color w:val="000000"/>
          <w:sz w:val="22"/>
          <w:szCs w:val="22"/>
        </w:rPr>
        <w:t>. The evaluation will make its contribution to ongoing development</w:t>
      </w:r>
      <w:r w:rsidR="00DF13AF" w:rsidRPr="000350EC">
        <w:rPr>
          <w:rFonts w:ascii="Calibri" w:hAnsi="Calibri" w:cs="Helvetica"/>
          <w:color w:val="000000"/>
          <w:sz w:val="22"/>
          <w:szCs w:val="22"/>
        </w:rPr>
        <w:t xml:space="preserve">. The philosopher </w:t>
      </w:r>
      <w:r w:rsidR="001D2698" w:rsidRPr="000350EC">
        <w:rPr>
          <w:rFonts w:ascii="Calibri" w:hAnsi="Calibri" w:cs="Helvetica"/>
          <w:color w:val="000000"/>
          <w:sz w:val="22"/>
          <w:szCs w:val="22"/>
        </w:rPr>
        <w:t>Heidegger would rather we adopt a strategy of ‘waiting on’ something as opposed to ‘waiting for’ it.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</w:p>
    <w:p w:rsidR="008152BC" w:rsidRPr="000350EC" w:rsidRDefault="008152BC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</w:p>
    <w:p w:rsidR="008152BC" w:rsidRPr="000350EC" w:rsidRDefault="001D2698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  <w:r w:rsidRPr="000350EC">
        <w:rPr>
          <w:rFonts w:ascii="Calibri" w:hAnsi="Calibri" w:cs="Helvetica"/>
          <w:color w:val="000000"/>
          <w:sz w:val="22"/>
          <w:szCs w:val="22"/>
        </w:rPr>
        <w:t>The art en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>thusiast</w:t>
      </w:r>
      <w:r w:rsidR="00CA63AE" w:rsidRPr="000350EC">
        <w:rPr>
          <w:rFonts w:ascii="Calibri" w:hAnsi="Calibri" w:cs="Helvetica"/>
          <w:color w:val="000000"/>
          <w:sz w:val="22"/>
          <w:szCs w:val="22"/>
        </w:rPr>
        <w:t>s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 xml:space="preserve"> will need to accept that references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to key painters and their work in relation to visual 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 xml:space="preserve">perception 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are not attempts to summarize 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>‘content’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. They are a means to understand the degree to which the artists concerned are sensitive to the structures and dynamic of visual perception. </w:t>
      </w:r>
    </w:p>
    <w:p w:rsidR="008152BC" w:rsidRPr="000350EC" w:rsidRDefault="008152BC" w:rsidP="001D26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  <w:color w:val="000000"/>
          <w:sz w:val="22"/>
          <w:szCs w:val="22"/>
        </w:rPr>
      </w:pPr>
    </w:p>
    <w:p w:rsidR="001D2698" w:rsidRPr="000350EC" w:rsidRDefault="001D2698" w:rsidP="001D2698">
      <w:pPr>
        <w:rPr>
          <w:rFonts w:ascii="Calibri" w:hAnsi="Calibri" w:cs="Helvetica"/>
          <w:color w:val="000000"/>
          <w:sz w:val="22"/>
          <w:szCs w:val="22"/>
        </w:rPr>
      </w:pPr>
      <w:r w:rsidRPr="000350EC">
        <w:rPr>
          <w:rFonts w:ascii="Calibri" w:hAnsi="Calibri" w:cs="Helvetica"/>
          <w:color w:val="000000"/>
          <w:sz w:val="22"/>
          <w:szCs w:val="22"/>
        </w:rPr>
        <w:t xml:space="preserve">The theory outlined in this paper and the intuitive observations underpinning Vision-Space are 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 xml:space="preserve">relevant to both </w:t>
      </w:r>
      <w:r w:rsidRPr="000350EC">
        <w:rPr>
          <w:rFonts w:ascii="Calibri" w:hAnsi="Calibri" w:cs="Helvetica"/>
          <w:color w:val="000000"/>
          <w:sz w:val="22"/>
          <w:szCs w:val="22"/>
        </w:rPr>
        <w:t>art and vision science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 xml:space="preserve"> disciplines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>. T</w:t>
      </w:r>
      <w:r w:rsidRPr="000350EC">
        <w:rPr>
          <w:rFonts w:ascii="Calibri" w:hAnsi="Calibri" w:cs="Helvetica"/>
          <w:color w:val="000000"/>
          <w:sz w:val="22"/>
          <w:szCs w:val="22"/>
        </w:rPr>
        <w:t>hey appear to establish the fundamentals of a new form of 2D il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 xml:space="preserve">lusionary space </w:t>
      </w:r>
      <w:r w:rsidRPr="000350EC">
        <w:rPr>
          <w:rFonts w:ascii="Calibri" w:hAnsi="Calibri" w:cs="Helvetica"/>
          <w:color w:val="000000"/>
          <w:sz w:val="22"/>
          <w:szCs w:val="22"/>
        </w:rPr>
        <w:t>firmly</w:t>
      </w:r>
      <w:r w:rsidR="008152BC" w:rsidRPr="000350EC">
        <w:rPr>
          <w:rFonts w:ascii="Calibri" w:hAnsi="Calibri" w:cs="Helvetica"/>
          <w:color w:val="000000"/>
          <w:sz w:val="22"/>
          <w:szCs w:val="22"/>
        </w:rPr>
        <w:t xml:space="preserve"> based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on perceptual structure as opposed to 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 xml:space="preserve">linear </w:t>
      </w:r>
      <w:r w:rsidRPr="000350EC">
        <w:rPr>
          <w:rFonts w:ascii="Calibri" w:hAnsi="Calibri" w:cs="Helvetica"/>
          <w:color w:val="000000"/>
          <w:sz w:val="22"/>
          <w:szCs w:val="22"/>
        </w:rPr>
        <w:t>perspective</w:t>
      </w:r>
      <w:r w:rsidR="00D077E8" w:rsidRPr="000350EC">
        <w:rPr>
          <w:rFonts w:ascii="Calibri" w:hAnsi="Calibri" w:cs="Helvetica"/>
          <w:color w:val="000000"/>
          <w:sz w:val="22"/>
          <w:szCs w:val="22"/>
        </w:rPr>
        <w:t xml:space="preserve"> and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the fundamentals of projected optics. 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 xml:space="preserve">Drawing findings </w:t>
      </w:r>
      <w:r w:rsidR="00CA63AE" w:rsidRPr="000350EC">
        <w:rPr>
          <w:rFonts w:ascii="Calibri" w:hAnsi="Calibri" w:cs="Helvetica"/>
          <w:color w:val="000000"/>
          <w:sz w:val="22"/>
          <w:szCs w:val="22"/>
        </w:rPr>
        <w:t xml:space="preserve">from vision </w:t>
      </w:r>
      <w:r w:rsidRPr="000350EC">
        <w:rPr>
          <w:rFonts w:ascii="Calibri" w:hAnsi="Calibri" w:cs="Helvetica"/>
          <w:color w:val="000000"/>
          <w:sz w:val="22"/>
          <w:szCs w:val="22"/>
        </w:rPr>
        <w:t>science and visual art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 xml:space="preserve"> we seem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to have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 xml:space="preserve"> gained a new understanding of visual perception, it</w:t>
      </w:r>
      <w:r w:rsidR="00AA6802">
        <w:rPr>
          <w:rFonts w:ascii="Calibri" w:hAnsi="Calibri" w:cs="Helvetica"/>
          <w:color w:val="000000"/>
          <w:sz w:val="22"/>
          <w:szCs w:val="22"/>
        </w:rPr>
        <w:t>s configuration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, its data structures and the dynamic that drives them. </w:t>
      </w:r>
      <w:r w:rsidR="00E63A5D" w:rsidRPr="000350EC">
        <w:rPr>
          <w:rFonts w:ascii="Calibri" w:hAnsi="Calibri" w:cs="Helvetica"/>
          <w:color w:val="000000"/>
          <w:sz w:val="22"/>
          <w:szCs w:val="22"/>
        </w:rPr>
        <w:t>It also bring</w:t>
      </w:r>
      <w:r w:rsidR="00DF13AF" w:rsidRPr="000350EC">
        <w:rPr>
          <w:rFonts w:ascii="Calibri" w:hAnsi="Calibri" w:cs="Helvetica"/>
          <w:color w:val="000000"/>
          <w:sz w:val="22"/>
          <w:szCs w:val="22"/>
        </w:rPr>
        <w:t>s a new vantage point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 from which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to </w:t>
      </w:r>
      <w:r w:rsidR="00DF13AF" w:rsidRPr="000350EC">
        <w:rPr>
          <w:rFonts w:ascii="Calibri" w:hAnsi="Calibri" w:cs="Helvetica"/>
          <w:color w:val="000000"/>
          <w:sz w:val="22"/>
          <w:szCs w:val="22"/>
        </w:rPr>
        <w:t>re-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evaluate and appreciate the contributions of key artists over the last three centuries. </w:t>
      </w:r>
      <w:r w:rsidR="00AA6802">
        <w:rPr>
          <w:rFonts w:ascii="Calibri" w:hAnsi="Calibri" w:cs="Helvetica"/>
          <w:color w:val="000000"/>
          <w:sz w:val="22"/>
          <w:szCs w:val="22"/>
        </w:rPr>
        <w:t>The ongoing development of Vision-</w:t>
      </w:r>
      <w:r w:rsidR="00EA045D" w:rsidRPr="000350EC">
        <w:rPr>
          <w:rFonts w:ascii="Calibri" w:hAnsi="Calibri" w:cs="Helvetica"/>
          <w:color w:val="000000"/>
          <w:sz w:val="22"/>
          <w:szCs w:val="22"/>
        </w:rPr>
        <w:t xml:space="preserve">Space media will 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provide </w:t>
      </w:r>
      <w:r w:rsidR="00EA045D" w:rsidRPr="000350EC">
        <w:rPr>
          <w:rFonts w:ascii="Calibri" w:hAnsi="Calibri" w:cs="Helvetica"/>
          <w:color w:val="000000"/>
          <w:sz w:val="22"/>
          <w:szCs w:val="22"/>
        </w:rPr>
        <w:t>vision scientists with a</w:t>
      </w:r>
      <w:r w:rsidR="00AA6802">
        <w:rPr>
          <w:rFonts w:ascii="Calibri" w:hAnsi="Calibri" w:cs="Helvetica"/>
          <w:color w:val="000000"/>
          <w:sz w:val="22"/>
          <w:szCs w:val="22"/>
        </w:rPr>
        <w:t xml:space="preserve"> viable</w:t>
      </w:r>
      <w:r w:rsidR="00EA045D" w:rsidRPr="000350EC">
        <w:rPr>
          <w:rFonts w:ascii="Calibri" w:hAnsi="Calibri" w:cs="Helvetica"/>
          <w:color w:val="000000"/>
          <w:sz w:val="22"/>
          <w:szCs w:val="22"/>
        </w:rPr>
        <w:t xml:space="preserve"> new form of stimulus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 to approach </w:t>
      </w:r>
      <w:r w:rsidR="00993D68">
        <w:rPr>
          <w:rFonts w:ascii="Calibri" w:hAnsi="Calibri" w:cs="Helvetica"/>
          <w:color w:val="000000"/>
          <w:sz w:val="22"/>
          <w:szCs w:val="22"/>
        </w:rPr>
        <w:t>through psychophysical means,</w:t>
      </w:r>
      <w:r w:rsidR="00EA045D" w:rsidRPr="000350E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the phenomenon of vision. This new form </w:t>
      </w:r>
      <w:r w:rsidR="00EA045D" w:rsidRPr="000350EC">
        <w:rPr>
          <w:rFonts w:ascii="Calibri" w:hAnsi="Calibri" w:cs="Helvetica"/>
          <w:color w:val="000000"/>
          <w:sz w:val="22"/>
          <w:szCs w:val="22"/>
        </w:rPr>
        <w:t xml:space="preserve">of illusionary space could also </w:t>
      </w:r>
      <w:r w:rsidRPr="000350EC">
        <w:rPr>
          <w:rFonts w:ascii="Calibri" w:hAnsi="Calibri" w:cs="Helvetica"/>
          <w:color w:val="000000"/>
          <w:sz w:val="22"/>
          <w:szCs w:val="22"/>
        </w:rPr>
        <w:t xml:space="preserve">have significant implications in education, people struggling with </w:t>
      </w:r>
      <w:r w:rsidR="00993D68">
        <w:rPr>
          <w:rFonts w:ascii="Calibri" w:hAnsi="Calibri" w:cs="Helvetica"/>
          <w:color w:val="000000"/>
          <w:sz w:val="22"/>
          <w:szCs w:val="22"/>
        </w:rPr>
        <w:t xml:space="preserve">ASD </w:t>
      </w:r>
      <w:r w:rsidRPr="000350EC">
        <w:rPr>
          <w:rFonts w:ascii="Calibri" w:hAnsi="Calibri" w:cs="Helvetica"/>
          <w:color w:val="000000"/>
          <w:sz w:val="22"/>
          <w:szCs w:val="22"/>
        </w:rPr>
        <w:t>related conditions as well as for all forms of information display.</w:t>
      </w:r>
      <w:bookmarkStart w:id="0" w:name="_GoBack"/>
      <w:bookmarkEnd w:id="0"/>
    </w:p>
    <w:sectPr w:rsidR="001D2698" w:rsidRPr="000350EC" w:rsidSect="003D74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savePreviewPicture/>
  <w:compat>
    <w:useFELayout/>
  </w:compat>
  <w:rsids>
    <w:rsidRoot w:val="001D2698"/>
    <w:rsid w:val="000350EC"/>
    <w:rsid w:val="001B66D3"/>
    <w:rsid w:val="001D2698"/>
    <w:rsid w:val="00232705"/>
    <w:rsid w:val="00262C41"/>
    <w:rsid w:val="003D74ED"/>
    <w:rsid w:val="004B7534"/>
    <w:rsid w:val="00543604"/>
    <w:rsid w:val="00771AEF"/>
    <w:rsid w:val="00794D8E"/>
    <w:rsid w:val="008152BC"/>
    <w:rsid w:val="008B0EE7"/>
    <w:rsid w:val="00993D68"/>
    <w:rsid w:val="00A00F86"/>
    <w:rsid w:val="00AA6802"/>
    <w:rsid w:val="00B45003"/>
    <w:rsid w:val="00CA63AE"/>
    <w:rsid w:val="00CC3941"/>
    <w:rsid w:val="00D077E8"/>
    <w:rsid w:val="00D26604"/>
    <w:rsid w:val="00DF13AF"/>
    <w:rsid w:val="00E63A5D"/>
    <w:rsid w:val="00EA045D"/>
    <w:rsid w:val="00EC13B5"/>
    <w:rsid w:val="00EC3FD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66D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7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E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68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5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7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E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68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ohn.jupe@pacentre.or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Word 12.1.0</Application>
  <DocSecurity>0</DocSecurity>
  <Lines>25</Lines>
  <Paragraphs>6</Paragraphs>
  <ScaleCrop>false</ScaleCrop>
  <Company/>
  <LinksUpToDate>false</LinksUpToDate>
  <CharactersWithSpaces>3751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Martellini</dc:creator>
  <cp:keywords/>
  <dc:description/>
  <cp:lastModifiedBy>Glory</cp:lastModifiedBy>
  <cp:revision>2</cp:revision>
  <dcterms:created xsi:type="dcterms:W3CDTF">2014-03-19T14:11:00Z</dcterms:created>
  <dcterms:modified xsi:type="dcterms:W3CDTF">2014-03-19T14:11:00Z</dcterms:modified>
</cp:coreProperties>
</file>